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149" w:rsidRDefault="00A53935">
      <w:pPr>
        <w:pStyle w:val="Nadpis1"/>
        <w:spacing w:before="0"/>
        <w:rPr>
          <w:rFonts w:ascii="Calibri" w:eastAsia="Calibri" w:hAnsi="Calibri" w:cs="Calibri"/>
          <w:b/>
          <w:bCs/>
          <w:sz w:val="30"/>
          <w:szCs w:val="30"/>
        </w:rPr>
      </w:pPr>
      <w:bookmarkStart w:id="0" w:name="_8mt2e54j0wix" w:colFirst="0" w:colLast="0"/>
      <w:bookmarkEnd w:id="0"/>
      <w:r>
        <w:rPr>
          <w:rFonts w:ascii="Calibri" w:eastAsia="Calibri" w:hAnsi="Calibri" w:cs="Calibri"/>
          <w:b/>
          <w:bCs/>
          <w:sz w:val="30"/>
          <w:szCs w:val="30"/>
        </w:rPr>
        <w:t xml:space="preserve">Soutěž: České národní parky hledají společnou vizuální identitu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Správy národních parků České republiky (NP České Švýcarsko, Krkonošský národní park, NP Šumava, NP Podyjí) ve spolupráci s DHP Conservation vyhlašují v rámci projektu česko-švýcarské spolupráce “Zodpovědně do Přírody: Partnerství pro národní parky” soutěž </w:t>
      </w:r>
      <w:r>
        <w:rPr>
          <w:rFonts w:ascii="Calibri" w:eastAsia="Calibri" w:hAnsi="Calibri" w:cs="Calibri"/>
        </w:rPr>
        <w:t xml:space="preserve">o nové logo a jednotnou vizuální identitu českých národních parků.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České národní parky představují jedinečná území s přirozenou divokou přírodou. Potřebují a zaslouží si prostor a respekt. Jsou domovem zvířat a rostlin, ve kterém je člověk návštěvníkem. K</w:t>
      </w:r>
      <w:r>
        <w:rPr>
          <w:rFonts w:ascii="Calibri" w:eastAsia="Calibri" w:hAnsi="Calibri" w:cs="Calibri"/>
        </w:rPr>
        <w:t xml:space="preserve">aždý z národních parků je jiný, ale všechny jsou unikátní a sledují stejný cíl: podpořit, zachovat a dát prostor přirozeným přírodním procesům, a ty představovat svým návštěvníkům.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Národní parky dlouhodobě čelí rostoucímu počtu návštěvníků, který má často</w:t>
      </w:r>
      <w:r>
        <w:rPr>
          <w:rFonts w:ascii="Calibri" w:eastAsia="Calibri" w:hAnsi="Calibri" w:cs="Calibri"/>
        </w:rPr>
        <w:t xml:space="preserve"> negativní dopad nejen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přírodu, ale i kvalitu života místních obyvatel. Pro efektivnější komunikaci hodnot a krás divoké přírody hledáme poprvé v historii společnou tvář národních parků, která jejich hlas sjednotí. Jednotná identita podpoří vytvoření sy</w:t>
      </w:r>
      <w:r>
        <w:rPr>
          <w:rFonts w:ascii="Calibri" w:eastAsia="Calibri" w:hAnsi="Calibri" w:cs="Calibri"/>
        </w:rPr>
        <w:t>stému komunikace, osvěty a vzdělávání, který přispěje k vhodnému řešení dopadů turismu a posílí spolupráci parků, jejich návštěvníků, obyvatel i soukromého sektoru.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Vaším úkolem je vytvořit logosystém a vizuální identitu, která propojí všechny čtyři národn</w:t>
      </w:r>
      <w:r>
        <w:rPr>
          <w:rFonts w:ascii="Calibri" w:eastAsia="Calibri" w:hAnsi="Calibri" w:cs="Calibri"/>
        </w:rPr>
        <w:t xml:space="preserve">í parky pod jednu silnou značku. Tato identita se stane základem pro srozumitelnou komunikaci cílů národních parků. Vizuální část brandingu musí v návštěvnících probudit úctu k přírodnímu dědictví a motivovat je k odpovědnému chování a spolupráci.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Vítězný</w:t>
      </w:r>
      <w:r>
        <w:rPr>
          <w:rFonts w:ascii="Calibri" w:eastAsia="Calibri" w:hAnsi="Calibri" w:cs="Calibri"/>
        </w:rPr>
        <w:t xml:space="preserve"> návrh získá zakázku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vytvoření kompletního grafického manuálu a vytvořená identita se stane srdcem nového centrálního webu národních parků, publikačních materiálů, videí nebo kampaní na sociálních sítích. Nová společná identita nenahradí dosavadní ident</w:t>
      </w:r>
      <w:r>
        <w:rPr>
          <w:rFonts w:ascii="Calibri" w:eastAsia="Calibri" w:hAnsi="Calibri" w:cs="Calibri"/>
        </w:rPr>
        <w:t xml:space="preserve">ity jednotlivých národních parků ČR a stávající loga jednotlivých parků budou moci být v případě potřeby využita zároveň s novou identitou (definováno v grafickém manuálu).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Soutěž je jedinečnou příležitostí zúčastnit se projektu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ochranu cenných částí p</w:t>
      </w:r>
      <w:r>
        <w:rPr>
          <w:rFonts w:ascii="Calibri" w:eastAsia="Calibri" w:hAnsi="Calibri" w:cs="Calibri"/>
        </w:rPr>
        <w:t>řírody v České republice.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TERMÍNY </w:t>
      </w:r>
    </w:p>
    <w:p w:rsidR="009E1149" w:rsidRDefault="00A53935">
      <w:pPr>
        <w:numPr>
          <w:ilvl w:val="0"/>
          <w:numId w:val="5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Vyhlášení soutěže: 30. 4. 2026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Přihlášení do soutěže: do 24. 5. 2026 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Výběr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oznámení 5 soutěžících postupujících do druhého kola: 31. 5. 2026  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Vyhlášení druhého kola a briefing soutěžících: 1. 6. - 3. 6. 2026 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Odevzdán</w:t>
      </w:r>
      <w:r>
        <w:rPr>
          <w:rFonts w:ascii="Calibri" w:eastAsia="Calibri" w:hAnsi="Calibri" w:cs="Calibri"/>
        </w:rPr>
        <w:t>í soutěžních materiálů: 6. 7. 2026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Výběr vítězného konceptu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informování soutěžících: 15. 7. 2026</w:t>
      </w:r>
    </w:p>
    <w:p w:rsidR="009E1149" w:rsidRDefault="00A53935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Oficiální vyhlášení výherce: Bude potvrzeno v průběhu soutěže</w:t>
      </w:r>
    </w:p>
    <w:p w:rsidR="009E1149" w:rsidRDefault="00A53935">
      <w:pPr>
        <w:numPr>
          <w:ilvl w:val="0"/>
          <w:numId w:val="5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Zpracování grafického manuálu: 16. 7. </w:t>
      </w:r>
      <w:proofErr w:type="gramStart"/>
      <w:r>
        <w:rPr>
          <w:rFonts w:ascii="Calibri" w:eastAsia="Calibri" w:hAnsi="Calibri" w:cs="Calibri"/>
        </w:rPr>
        <w:t>–  30</w:t>
      </w:r>
      <w:proofErr w:type="gramEnd"/>
      <w:r>
        <w:rPr>
          <w:rFonts w:ascii="Calibri" w:eastAsia="Calibri" w:hAnsi="Calibri" w:cs="Calibri"/>
        </w:rPr>
        <w:t>. 8. 2026 (základní logotyp, barvy, font pro použití</w:t>
      </w:r>
      <w:r>
        <w:rPr>
          <w:rFonts w:ascii="Calibri" w:eastAsia="Calibri" w:hAnsi="Calibri" w:cs="Calibri"/>
        </w:rPr>
        <w:t xml:space="preserve"> k tvorbě webu do 9. 8. 2026) </w:t>
      </w: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color w:val="741B47"/>
        </w:rPr>
      </w:pP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POŽADAVKY NA VIZUÁLNÍ IDENTITU</w:t>
      </w:r>
    </w:p>
    <w:p w:rsidR="009E1149" w:rsidRDefault="00A53935">
      <w:pPr>
        <w:numPr>
          <w:ilvl w:val="0"/>
          <w:numId w:val="7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Vychází ze současných grafických trendů, myšlenky a cílů národních parků, sjednocuje a reprezentuje jejich hodnoty.</w:t>
      </w:r>
    </w:p>
    <w:p w:rsidR="009E1149" w:rsidRDefault="00A53935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Jednoduché a jedinečné elegantní logo, které respektuje, ale nemusí vycházet </w:t>
      </w:r>
      <w:r>
        <w:rPr>
          <w:rFonts w:ascii="Calibri" w:eastAsia="Calibri" w:hAnsi="Calibri" w:cs="Calibri"/>
        </w:rPr>
        <w:t xml:space="preserve">z dosavadní vizuální identity národních parků. </w:t>
      </w:r>
    </w:p>
    <w:p w:rsidR="009E1149" w:rsidRDefault="00A53935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Originální, nadčasová, snadno implementovatelná v terénu, tištěných publikacích, i v digitálním prostoru, včetně webové stránky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www.ceskenarodniparky.cz</w:t>
        </w:r>
      </w:hyperlink>
      <w:r>
        <w:rPr>
          <w:rFonts w:ascii="Calibri" w:eastAsia="Calibri" w:hAnsi="Calibri" w:cs="Calibri"/>
        </w:rPr>
        <w:t>.</w:t>
      </w:r>
    </w:p>
    <w:p w:rsidR="009E1149" w:rsidRDefault="00A53935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Pou</w:t>
      </w:r>
      <w:r>
        <w:rPr>
          <w:rFonts w:ascii="Calibri" w:eastAsia="Calibri" w:hAnsi="Calibri" w:cs="Calibri"/>
        </w:rPr>
        <w:t xml:space="preserve">kazuje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národní parky jako jedinečná místa s přirozenou divokou přírodou, která jsou předmětem nejvyššího stupně ochrany, potřebují a zaslouží si prostor a náš respekt. Domov zvířat a rostlin, ve kterém je člověk návštěvníkem. </w:t>
      </w:r>
    </w:p>
    <w:p w:rsidR="009E1149" w:rsidRDefault="00A53935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Vzbuzuje pozitivní emoce v přístupu k národním parkům a ochraně přírody</w:t>
      </w:r>
      <w:proofErr w:type="gramStart"/>
      <w:r>
        <w:rPr>
          <w:rFonts w:ascii="Calibri" w:eastAsia="Calibri" w:hAnsi="Calibri" w:cs="Calibri"/>
        </w:rPr>
        <w:t>,  propojí</w:t>
      </w:r>
      <w:proofErr w:type="gramEnd"/>
      <w:r>
        <w:rPr>
          <w:rFonts w:ascii="Calibri" w:eastAsia="Calibri" w:hAnsi="Calibri" w:cs="Calibri"/>
        </w:rPr>
        <w:t xml:space="preserve"> území i klíčové aktéry v něm a motivuje k hlubší spolupráci.  </w:t>
      </w:r>
    </w:p>
    <w:p w:rsidR="009E1149" w:rsidRDefault="00A53935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 návštěvníky a další cílové skupiny bude snadno identifikovatelná a budou ji umět k národním parkům přiřadit</w:t>
      </w:r>
      <w:r>
        <w:rPr>
          <w:rFonts w:ascii="Calibri" w:eastAsia="Calibri" w:hAnsi="Calibri" w:cs="Calibri"/>
        </w:rPr>
        <w:t xml:space="preserve">. </w:t>
      </w:r>
    </w:p>
    <w:p w:rsidR="009E1149" w:rsidRDefault="00A53935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Návrh bude respektovat barevnou škálu jednotného vizuálního systému, který se aktuálně implementuje v orgánech státní správy. Dvacet šest základních barev je k dispozici zde: </w:t>
      </w:r>
    </w:p>
    <w:p w:rsidR="009E1149" w:rsidRDefault="00A53935">
      <w:pPr>
        <w:numPr>
          <w:ilvl w:val="0"/>
          <w:numId w:val="7"/>
        </w:numPr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>https://statni-sprava.brandcloud.pro/en/document/169038/371078</w:t>
        </w:r>
      </w:hyperlink>
      <w:r>
        <w:rPr>
          <w:rFonts w:ascii="Calibri" w:eastAsia="Calibri" w:hAnsi="Calibri" w:cs="Calibri"/>
        </w:rPr>
        <w:t xml:space="preserve"> </w:t>
      </w:r>
    </w:p>
    <w:p w:rsidR="009E1149" w:rsidRDefault="00A53935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Autoři identity mohou využít české státní písmo (Czechia Sans), popřípadě zajistit, aby bylo jimi použité písmo </w:t>
      </w:r>
      <w:r>
        <w:rPr>
          <w:rFonts w:ascii="Calibri" w:eastAsia="Calibri" w:hAnsi="Calibri" w:cs="Calibri"/>
        </w:rPr>
        <w:t xml:space="preserve">volně dostupné bez potřeby licence (open source). </w:t>
      </w:r>
    </w:p>
    <w:p w:rsidR="009E1149" w:rsidRDefault="00A53935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Konkrétní informace k využití barevné škály budou prodiskutovány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osobním briefingu s vybranými soutěžícími.  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CHARAKTER SOUTĚŽE</w:t>
      </w:r>
    </w:p>
    <w:p w:rsidR="009E1149" w:rsidRDefault="00A53935">
      <w:pPr>
        <w:numPr>
          <w:ilvl w:val="0"/>
          <w:numId w:val="4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se vyhlašuje jako designérská, otevřená, dvoufázová, neanonymní</w:t>
      </w:r>
    </w:p>
    <w:p w:rsidR="009E1149" w:rsidRDefault="00A53935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 </w:t>
      </w:r>
      <w:r>
        <w:rPr>
          <w:rFonts w:ascii="Calibri" w:eastAsia="Calibri" w:hAnsi="Calibri" w:cs="Calibri"/>
        </w:rPr>
        <w:t>vytvoření konceptu bude vyzváno 5 soutěžících</w:t>
      </w:r>
    </w:p>
    <w:p w:rsidR="009E1149" w:rsidRDefault="00A53935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Účastníkem může být fyzická i právnická osoba, která splní podmínky a doloží schopnost vytvořit komplexní grafický manuál, jehož tvorba je podmínkou pro vítěze soutěže</w:t>
      </w:r>
    </w:p>
    <w:p w:rsidR="009E1149" w:rsidRDefault="00A53935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soutěže se nesmí přihlašovat koncepty g</w:t>
      </w:r>
      <w:r>
        <w:rPr>
          <w:rFonts w:ascii="Calibri" w:eastAsia="Calibri" w:hAnsi="Calibri" w:cs="Calibri"/>
        </w:rPr>
        <w:t xml:space="preserve">enerované AI </w:t>
      </w:r>
    </w:p>
    <w:p w:rsidR="009E1149" w:rsidRDefault="00A53935">
      <w:pPr>
        <w:numPr>
          <w:ilvl w:val="0"/>
          <w:numId w:val="4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je otevřena pro profesionály, studenty a další zájemce se zkušeností v oboru designu z České republiky i ze zahraničí.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PŘIHLÁŠENÍ:</w:t>
      </w:r>
    </w:p>
    <w:p w:rsidR="009E1149" w:rsidRDefault="009E1149">
      <w:pPr>
        <w:jc w:val="both"/>
        <w:rPr>
          <w:rFonts w:ascii="Calibri" w:eastAsia="Calibri" w:hAnsi="Calibri" w:cs="Calibri"/>
          <w:b/>
          <w:bCs/>
        </w:rPr>
      </w:pPr>
    </w:p>
    <w:p w:rsidR="009E1149" w:rsidRDefault="00A53935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Přihlášku a materiály požadované k přihlášení do soutěže (viz seznam níže) zašlete v elektronické fo</w:t>
      </w:r>
      <w:r>
        <w:rPr>
          <w:rFonts w:ascii="Calibri" w:eastAsia="Calibri" w:hAnsi="Calibri" w:cs="Calibri"/>
        </w:rPr>
        <w:t xml:space="preserve">rmě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adresu: </w:t>
      </w:r>
      <w:hyperlink r:id="rId9">
        <w:r>
          <w:rPr>
            <w:rFonts w:ascii="Calibri" w:eastAsia="Calibri" w:hAnsi="Calibri" w:cs="Calibri"/>
            <w:b/>
            <w:bCs/>
            <w:color w:val="1155CC"/>
            <w:u w:val="single"/>
          </w:rPr>
          <w:t>parky@dhpconservation.com</w:t>
        </w:r>
      </w:hyperlink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Předmět: </w:t>
      </w:r>
      <w:r>
        <w:rPr>
          <w:rFonts w:ascii="Calibri" w:eastAsia="Calibri" w:hAnsi="Calibri" w:cs="Calibri"/>
          <w:i/>
          <w:iCs/>
        </w:rPr>
        <w:t>Soutěž: Vizuální identita pro národní parky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Materiály pro přihlášení do soutěže  </w:t>
      </w:r>
    </w:p>
    <w:p w:rsidR="009E1149" w:rsidRDefault="00A53935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Vyplněná přihláška (příloha 1)</w:t>
      </w:r>
    </w:p>
    <w:p w:rsidR="009E1149" w:rsidRDefault="00A53935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Portfolio včetně důkazu o schopnosti připravit plný grafický manuál</w:t>
      </w:r>
    </w:p>
    <w:p w:rsidR="009E1149" w:rsidRDefault="00A53935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Textový koncept a přístup k vizuální identitě: Vysvětlení myšlenky a plánovaný postup pro tvorbu loga (max. 3600 znaků)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Přihlášku a materiály včetně portfolia a textového konceptu pošlete</w:t>
      </w:r>
      <w:r>
        <w:rPr>
          <w:rFonts w:ascii="Calibri" w:eastAsia="Calibri" w:hAnsi="Calibri" w:cs="Calibri"/>
          <w:b/>
          <w:bCs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na</w:t>
      </w:r>
      <w:proofErr w:type="gramEnd"/>
      <w:r>
        <w:rPr>
          <w:rFonts w:ascii="Calibri" w:eastAsia="Calibri" w:hAnsi="Calibri" w:cs="Calibri"/>
          <w:b/>
          <w:bCs/>
        </w:rPr>
        <w:t xml:space="preserve"> danou emailovou adresu nejpozději 24. 5. 2026 ve 23:59. Návrhy zaslané po tomto datu nebudou akceptovány.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Finalisté budou o postupu informováni emailem/telefonicky a potvrdí svou účast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soutěži a setkání k druhému kolu soutěže.  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 druhém kole sou</w:t>
      </w:r>
      <w:r>
        <w:rPr>
          <w:rFonts w:ascii="Calibri" w:eastAsia="Calibri" w:hAnsi="Calibri" w:cs="Calibri"/>
        </w:rPr>
        <w:t xml:space="preserve">těže budou mít účastníci prostor pro vypracování návrhu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ukázkových materiálů. </w:t>
      </w:r>
      <w:proofErr w:type="gramStart"/>
      <w:r>
        <w:rPr>
          <w:rFonts w:ascii="Calibri" w:eastAsia="Calibri" w:hAnsi="Calibri" w:cs="Calibri"/>
        </w:rPr>
        <w:t>Od</w:t>
      </w:r>
      <w:proofErr w:type="gramEnd"/>
      <w:r>
        <w:rPr>
          <w:rFonts w:ascii="Calibri" w:eastAsia="Calibri" w:hAnsi="Calibri" w:cs="Calibri"/>
        </w:rPr>
        <w:t xml:space="preserve"> vyhlašovatele soutěže obdrží při briefingu konkrétní zadání pro jednotlivé položky. </w:t>
      </w:r>
    </w:p>
    <w:p w:rsidR="009E1149" w:rsidRDefault="009E1149">
      <w:pPr>
        <w:jc w:val="both"/>
        <w:rPr>
          <w:rFonts w:ascii="Calibri" w:eastAsia="Calibri" w:hAnsi="Calibri" w:cs="Calibri"/>
          <w:b/>
          <w:bCs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 odevzdání do druhého kola</w:t>
      </w:r>
    </w:p>
    <w:p w:rsidR="009E1149" w:rsidRDefault="00A53935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Logo/logotyp (maximálně dva návrhy) v barevné a černobílé verzi </w:t>
      </w:r>
    </w:p>
    <w:p w:rsidR="009E1149" w:rsidRDefault="00A53935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Základní koncept vizuální identity (úvodní představení konceptu, barvy, font)</w:t>
      </w:r>
    </w:p>
    <w:p w:rsidR="009E1149" w:rsidRDefault="00A53935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Návrh první strany brožury na téma ochrany přírody (textový podklad dodá DHP)</w:t>
      </w:r>
    </w:p>
    <w:p w:rsidR="009E1149" w:rsidRDefault="00A53935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Návrh postu na Instagram na aktivit</w:t>
      </w:r>
      <w:r>
        <w:rPr>
          <w:rFonts w:ascii="Calibri" w:eastAsia="Calibri" w:hAnsi="Calibri" w:cs="Calibri"/>
        </w:rPr>
        <w:t xml:space="preserve">u v národním parku (textový podklad dodá DHP) </w:t>
      </w:r>
    </w:p>
    <w:p w:rsidR="009E1149" w:rsidRDefault="00A53935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Textová explikace </w:t>
      </w:r>
      <w:proofErr w:type="gramStart"/>
      <w:r>
        <w:rPr>
          <w:rFonts w:ascii="Calibri" w:eastAsia="Calibri" w:hAnsi="Calibri" w:cs="Calibri"/>
        </w:rPr>
        <w:t>vč</w:t>
      </w:r>
      <w:proofErr w:type="gramEnd"/>
      <w:r>
        <w:rPr>
          <w:rFonts w:ascii="Calibri" w:eastAsia="Calibri" w:hAnsi="Calibri" w:cs="Calibri"/>
        </w:rPr>
        <w:t xml:space="preserve">. popisu použitých písem 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Materiály pro druhé kolo soutěže odešlou účastníci </w:t>
      </w:r>
      <w:proofErr w:type="gramStart"/>
      <w:r>
        <w:rPr>
          <w:rFonts w:ascii="Calibri" w:eastAsia="Calibri" w:hAnsi="Calibri" w:cs="Calibri"/>
          <w:b/>
          <w:bCs/>
        </w:rPr>
        <w:t>na</w:t>
      </w:r>
      <w:proofErr w:type="gramEnd"/>
      <w:r>
        <w:rPr>
          <w:rFonts w:ascii="Calibri" w:eastAsia="Calibri" w:hAnsi="Calibri" w:cs="Calibri"/>
          <w:b/>
          <w:bCs/>
        </w:rPr>
        <w:t xml:space="preserve"> adresu </w:t>
      </w:r>
      <w:hyperlink r:id="rId10">
        <w:r>
          <w:rPr>
            <w:rFonts w:ascii="Calibri" w:eastAsia="Calibri" w:hAnsi="Calibri" w:cs="Calibri"/>
            <w:b/>
            <w:bCs/>
            <w:color w:val="1155CC"/>
            <w:u w:val="single"/>
          </w:rPr>
          <w:t>parky@dhpconservation.com</w:t>
        </w:r>
      </w:hyperlink>
      <w:r>
        <w:rPr>
          <w:rFonts w:ascii="Calibri" w:eastAsia="Calibri" w:hAnsi="Calibri" w:cs="Calibri"/>
          <w:b/>
          <w:bCs/>
        </w:rPr>
        <w:t xml:space="preserve"> nejpozději 6. 7. 2026 v</w:t>
      </w:r>
      <w:r>
        <w:rPr>
          <w:rFonts w:ascii="Calibri" w:eastAsia="Calibri" w:hAnsi="Calibri" w:cs="Calibri"/>
          <w:b/>
          <w:bCs/>
        </w:rPr>
        <w:t>e 23:59. Materiály v tištěné podobě doručí do kanceláře DHP Conservation do 7. 7. 2026 v 11:59. Návrhy zaslané po tomto datu nebudou akceptovány.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FINANČNÍ OHODNOCENÍ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rámci soutěže bude vybráno 5 účastníků, kteří se umístí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1.-5. </w:t>
      </w:r>
      <w:proofErr w:type="gramStart"/>
      <w:r>
        <w:rPr>
          <w:rFonts w:ascii="Calibri" w:eastAsia="Calibri" w:hAnsi="Calibri" w:cs="Calibri"/>
        </w:rPr>
        <w:t>místě</w:t>
      </w:r>
      <w:proofErr w:type="gramEnd"/>
      <w:r>
        <w:rPr>
          <w:rFonts w:ascii="Calibri" w:eastAsia="Calibri" w:hAnsi="Calibri" w:cs="Calibri"/>
        </w:rPr>
        <w:t>. Oceněni (s</w:t>
      </w:r>
      <w:r>
        <w:rPr>
          <w:rFonts w:ascii="Calibri" w:eastAsia="Calibri" w:hAnsi="Calibri" w:cs="Calibri"/>
        </w:rPr>
        <w:t>kicovné) budou všichni účastníci, kteří odevzdají materiály pro druhé kolo soutěže v daném termínu. Vítězové soutěže budou oceněni následovně: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gramStart"/>
      <w:r>
        <w:rPr>
          <w:rFonts w:ascii="Calibri" w:eastAsia="Calibri" w:hAnsi="Calibri" w:cs="Calibri"/>
        </w:rPr>
        <w:t>místo</w:t>
      </w:r>
      <w:proofErr w:type="gramEnd"/>
      <w:r>
        <w:rPr>
          <w:rFonts w:ascii="Calibri" w:eastAsia="Calibri" w:hAnsi="Calibri" w:cs="Calibri"/>
        </w:rPr>
        <w:t xml:space="preserve"> 130 000 Kč (první cena v hodnotě 30 000 Kč a smlouva na vypracování grafického manuálu v hodnotě 100 000 Kč) 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gramStart"/>
      <w:r>
        <w:rPr>
          <w:rFonts w:ascii="Calibri" w:eastAsia="Calibri" w:hAnsi="Calibri" w:cs="Calibri"/>
        </w:rPr>
        <w:t>místo</w:t>
      </w:r>
      <w:proofErr w:type="gramEnd"/>
      <w:r>
        <w:rPr>
          <w:rFonts w:ascii="Calibri" w:eastAsia="Calibri" w:hAnsi="Calibri" w:cs="Calibri"/>
        </w:rPr>
        <w:t xml:space="preserve"> 20 000 Kč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gramStart"/>
      <w:r>
        <w:rPr>
          <w:rFonts w:ascii="Calibri" w:eastAsia="Calibri" w:hAnsi="Calibri" w:cs="Calibri"/>
        </w:rPr>
        <w:t>místo</w:t>
      </w:r>
      <w:proofErr w:type="gramEnd"/>
      <w:r>
        <w:rPr>
          <w:rFonts w:ascii="Calibri" w:eastAsia="Calibri" w:hAnsi="Calibri" w:cs="Calibri"/>
        </w:rPr>
        <w:t xml:space="preserve"> 15 000 Kč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</w:t>
      </w:r>
      <w:proofErr w:type="gramStart"/>
      <w:r>
        <w:rPr>
          <w:rFonts w:ascii="Calibri" w:eastAsia="Calibri" w:hAnsi="Calibri" w:cs="Calibri"/>
        </w:rPr>
        <w:t>místo</w:t>
      </w:r>
      <w:proofErr w:type="gramEnd"/>
      <w:r>
        <w:rPr>
          <w:rFonts w:ascii="Calibri" w:eastAsia="Calibri" w:hAnsi="Calibri" w:cs="Calibri"/>
        </w:rPr>
        <w:t xml:space="preserve"> 10 000 Kč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</w:t>
      </w:r>
      <w:proofErr w:type="gramStart"/>
      <w:r>
        <w:rPr>
          <w:rFonts w:ascii="Calibri" w:eastAsia="Calibri" w:hAnsi="Calibri" w:cs="Calibri"/>
        </w:rPr>
        <w:t>místo</w:t>
      </w:r>
      <w:proofErr w:type="gramEnd"/>
      <w:r>
        <w:rPr>
          <w:rFonts w:ascii="Calibri" w:eastAsia="Calibri" w:hAnsi="Calibri" w:cs="Calibri"/>
        </w:rPr>
        <w:t xml:space="preserve"> 10 000 Kč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Nebude-li smlouva o dílo a licenční smlouva uzavřena s vítěz</w:t>
      </w:r>
      <w:r>
        <w:rPr>
          <w:rFonts w:ascii="Calibri" w:eastAsia="Calibri" w:hAnsi="Calibri" w:cs="Calibri"/>
        </w:rPr>
        <w:t xml:space="preserve">em soutěže z důvodu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straně účastníka soutěže, náleží mu skicovné v hodnotě 10 000 Kč a vyhlašovatel přejde k jednání s dalším účastníkem v pořadí.</w:t>
      </w:r>
    </w:p>
    <w:p w:rsidR="009E1149" w:rsidRDefault="009E1149">
      <w:pPr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POROTA </w:t>
      </w:r>
    </w:p>
    <w:p w:rsidR="009E1149" w:rsidRDefault="00A53935">
      <w:pPr>
        <w:numPr>
          <w:ilvl w:val="0"/>
          <w:numId w:val="6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Národního parku České Švýcarsko: Tomáš Salov, tiskový mluvčí</w:t>
      </w:r>
    </w:p>
    <w:p w:rsidR="009E1149" w:rsidRDefault="00A53935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Krkonošského národního</w:t>
      </w:r>
      <w:r>
        <w:rPr>
          <w:rFonts w:ascii="Calibri" w:eastAsia="Calibri" w:hAnsi="Calibri" w:cs="Calibri"/>
        </w:rPr>
        <w:t xml:space="preserve"> parku: Radek Drahný, tiskový mluvčí </w:t>
      </w:r>
    </w:p>
    <w:p w:rsidR="009E1149" w:rsidRDefault="00A53935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Národního parku Podyjí: Zdeněk Mačát, náměstek ředitele</w:t>
      </w:r>
    </w:p>
    <w:p w:rsidR="009E1149" w:rsidRDefault="00A53935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Správa Národní park Šumava: </w:t>
      </w:r>
      <w:r w:rsidR="00B0426A">
        <w:rPr>
          <w:rFonts w:ascii="Calibri" w:eastAsia="Calibri" w:hAnsi="Calibri" w:cs="Calibri"/>
        </w:rPr>
        <w:t>Sabina Navrátilová</w:t>
      </w:r>
      <w:bookmarkStart w:id="1" w:name="_GoBack"/>
      <w:bookmarkEnd w:id="1"/>
      <w:r>
        <w:rPr>
          <w:rFonts w:ascii="Calibri" w:eastAsia="Calibri" w:hAnsi="Calibri" w:cs="Calibri"/>
        </w:rPr>
        <w:t xml:space="preserve">, projektová manažerka </w:t>
      </w:r>
    </w:p>
    <w:p w:rsidR="009E1149" w:rsidRDefault="00A53935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DHP Conservation: Veronika Janouchová, PR specialistka</w:t>
      </w:r>
    </w:p>
    <w:p w:rsidR="009E1149" w:rsidRDefault="00A53935">
      <w:pPr>
        <w:numPr>
          <w:ilvl w:val="0"/>
          <w:numId w:val="6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Dva nezávislí experti z oblasti de</w:t>
      </w:r>
      <w:r>
        <w:rPr>
          <w:rFonts w:ascii="Calibri" w:eastAsia="Calibri" w:hAnsi="Calibri" w:cs="Calibri"/>
        </w:rPr>
        <w:t xml:space="preserve">signu </w:t>
      </w: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HODNOTICÍ KRITÉRIA</w:t>
      </w:r>
    </w:p>
    <w:p w:rsidR="009E1149" w:rsidRDefault="00A53935">
      <w:pPr>
        <w:numPr>
          <w:ilvl w:val="0"/>
          <w:numId w:val="3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Dosavadní portfolio a schopnost vypracovat grafický manuál</w:t>
      </w:r>
    </w:p>
    <w:p w:rsidR="009E1149" w:rsidRDefault="00A53935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Kvalita loga a vizuální identity </w:t>
      </w:r>
    </w:p>
    <w:p w:rsidR="009E1149" w:rsidRDefault="00A53935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Přístup ke konceptu (vysvětleno textově) </w:t>
      </w:r>
    </w:p>
    <w:p w:rsidR="009E1149" w:rsidRDefault="00A53935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Originalita a vyjádření osobitosti českých národních parků (identifikace s národními parky)</w:t>
      </w:r>
    </w:p>
    <w:p w:rsidR="009E1149" w:rsidRDefault="00A53935">
      <w:pPr>
        <w:numPr>
          <w:ilvl w:val="0"/>
          <w:numId w:val="3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Praktická využitelnost (možnost využití v online i offline prostoru, zejména na webových stránkách)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Hodnotící komise určí pořadí návrhů podle naplnění daných kritérií. </w:t>
      </w: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</w:rPr>
      </w:pP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PREZENTACE SOUTĚŽNÍCH NÁVRHŮ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odevzdání návrhů (předběžně v datech 8. 7. - 9. 7. 20</w:t>
      </w:r>
      <w:r>
        <w:rPr>
          <w:rFonts w:ascii="Calibri" w:eastAsia="Calibri" w:hAnsi="Calibri" w:cs="Calibri"/>
        </w:rPr>
        <w:t>26) soutěžící odprezentují své návrhy porotě v kanceláři DHP Conservation, případně online (20 minut prezentace, 10 minut diskuze). Návrhy může odprezentovat jedna či více osob z každého týmu. Odevzdal-li účastník dvě varianty návrhu, vybere porota nejvýše</w:t>
      </w:r>
      <w:r>
        <w:rPr>
          <w:rFonts w:ascii="Calibri" w:eastAsia="Calibri" w:hAnsi="Calibri" w:cs="Calibri"/>
        </w:rPr>
        <w:t xml:space="preserve"> jednu variantu.  </w:t>
      </w: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POSTUP PO UKONČENÍ SOUTĚŽE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 ukončení soutěže bude vyhlašovatel jednat o uzavření smlouvy o dílo a licenční smlouvy s vítězem soutěže. Neuzavře-li vyhlašovatel smlouvu s vítězem, může o uzavření smlouvy jednat s účastníkem, který se v soutěži umístil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2. </w:t>
      </w:r>
      <w:proofErr w:type="gramStart"/>
      <w:r>
        <w:rPr>
          <w:rFonts w:ascii="Calibri" w:eastAsia="Calibri" w:hAnsi="Calibri" w:cs="Calibri"/>
        </w:rPr>
        <w:t>místě</w:t>
      </w:r>
      <w:proofErr w:type="gramEnd"/>
      <w:r>
        <w:rPr>
          <w:rFonts w:ascii="Calibri" w:eastAsia="Calibri" w:hAnsi="Calibri" w:cs="Calibri"/>
        </w:rPr>
        <w:t>. Neuzavře- li vyhla</w:t>
      </w:r>
      <w:r>
        <w:rPr>
          <w:rFonts w:ascii="Calibri" w:eastAsia="Calibri" w:hAnsi="Calibri" w:cs="Calibri"/>
        </w:rPr>
        <w:t xml:space="preserve">šovatel smlouvu s účastníkem, který se umístil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2. </w:t>
      </w:r>
      <w:proofErr w:type="gramStart"/>
      <w:r>
        <w:rPr>
          <w:rFonts w:ascii="Calibri" w:eastAsia="Calibri" w:hAnsi="Calibri" w:cs="Calibri"/>
        </w:rPr>
        <w:t>místě</w:t>
      </w:r>
      <w:proofErr w:type="gramEnd"/>
      <w:r>
        <w:rPr>
          <w:rFonts w:ascii="Calibri" w:eastAsia="Calibri" w:hAnsi="Calibri" w:cs="Calibri"/>
        </w:rPr>
        <w:t xml:space="preserve">, může o uzavření smlouvy jednat s účastníkem, který se v soutěži umístil na 3. </w:t>
      </w:r>
      <w:proofErr w:type="gramStart"/>
      <w:r>
        <w:rPr>
          <w:rFonts w:ascii="Calibri" w:eastAsia="Calibri" w:hAnsi="Calibri" w:cs="Calibri"/>
        </w:rPr>
        <w:t>místě</w:t>
      </w:r>
      <w:proofErr w:type="gramEnd"/>
      <w:r>
        <w:rPr>
          <w:rFonts w:ascii="Calibri" w:eastAsia="Calibri" w:hAnsi="Calibri" w:cs="Calibri"/>
        </w:rPr>
        <w:t>. Vyhlašovatel si vyhrazuje právo neuzavřít smlouvu s žádným z účastníků a nezadat následnou zakázku žádnému z úč</w:t>
      </w:r>
      <w:r>
        <w:rPr>
          <w:rFonts w:ascii="Calibri" w:eastAsia="Calibri" w:hAnsi="Calibri" w:cs="Calibri"/>
        </w:rPr>
        <w:t xml:space="preserve">astníků.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Účastník, který podepíše licenční smlouvu a smlouvu o dílo se zavazuje k vytvoření grafického manuálu dle sjednaných termínů a podmínek. Předpokládaný termín pro finalizaci návrhu vizuální identity (logotyp, barvy, font) dostačující pro zadání tv</w:t>
      </w:r>
      <w:r>
        <w:rPr>
          <w:rFonts w:ascii="Calibri" w:eastAsia="Calibri" w:hAnsi="Calibri" w:cs="Calibri"/>
        </w:rPr>
        <w:t xml:space="preserve">orby webových stránek je 9. 8. 2026. Termín pro zpracování kompletního grafického manuálu je 30. 9. 2026. </w:t>
      </w:r>
    </w:p>
    <w:p w:rsidR="009E1149" w:rsidRDefault="009E1149">
      <w:pPr>
        <w:spacing w:before="240" w:after="240"/>
        <w:jc w:val="both"/>
        <w:rPr>
          <w:rFonts w:ascii="Calibri" w:eastAsia="Calibri" w:hAnsi="Calibri" w:cs="Calibri"/>
        </w:rPr>
      </w:pPr>
    </w:p>
    <w:p w:rsidR="009E1149" w:rsidRDefault="00A53935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PRÁVNÍ PODMÍNKY</w:t>
      </w:r>
    </w:p>
    <w:p w:rsidR="009E1149" w:rsidRDefault="00A53935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Přihlášením se účastník soutěže zavazuje, že v případě výhry vypracuje grafický manuál za výše uvedenou částku. Grafický manuál musí</w:t>
      </w:r>
      <w:r>
        <w:rPr>
          <w:rFonts w:ascii="Calibri" w:eastAsia="Calibri" w:hAnsi="Calibri" w:cs="Calibri"/>
        </w:rPr>
        <w:t xml:space="preserve"> obsahovat prvky zmíněny v příloze 2.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 vítězem bude uzavřena smlouva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vypracování kompletního grafického manuálu. Odevzdáním soutěžního návrhu účastník potvrzuje, že se zavazuje dodržovat všechna pravidla soutěže a smlouvy. Účastník garantuje, že vytvoř</w:t>
      </w:r>
      <w:r>
        <w:rPr>
          <w:rFonts w:ascii="Calibri" w:eastAsia="Calibri" w:hAnsi="Calibri" w:cs="Calibri"/>
        </w:rPr>
        <w:t>ením soutěžního návrhu a jeho užitím pro účel soutěže nezasáhl neoprávněně do jakýchkoliv práv třetích osob, zejména do práv autorských. Účastník souhlasí s tím, že soutěžní návrh a jméno autora mohou být zveřejněny a dále využity vyhlašovateli soutěže a d</w:t>
      </w:r>
      <w:r>
        <w:rPr>
          <w:rFonts w:ascii="Calibri" w:eastAsia="Calibri" w:hAnsi="Calibri" w:cs="Calibri"/>
        </w:rPr>
        <w:t xml:space="preserve">alšími partnery projektu “Zodpovědně do Přírody: Partnerství pro národní parky” pro komunikační účely, a to bez časového omezení. Účastníci, kteří nepostoupili do druhého kola, si ponechávají autorská práva ke svým návrhům, které nebudou zveřejněny.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Skico</w:t>
      </w:r>
      <w:r>
        <w:rPr>
          <w:rFonts w:ascii="Calibri" w:eastAsia="Calibri" w:hAnsi="Calibri" w:cs="Calibri"/>
        </w:rPr>
        <w:t xml:space="preserve">vné (vítězná částka) bude předána jednomu autorovi nebo zástupci firmy či kolektivu. S autory vítězného návrhu bude uzavřena smlouva o dílo a licenční smlouva.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Vyhlašovatel bude s účastníky druhého kola komunikovat pomocí emailu, případně přes telefon. V </w:t>
      </w:r>
      <w:r>
        <w:rPr>
          <w:rFonts w:ascii="Calibri" w:eastAsia="Calibri" w:hAnsi="Calibri" w:cs="Calibri"/>
        </w:rPr>
        <w:t xml:space="preserve">případě, kdy nebude možné vybrané finalisty a/nebo vítěze soutěže kontaktovat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e-mailové adrese, </w:t>
      </w:r>
      <w:r>
        <w:rPr>
          <w:rFonts w:ascii="Calibri" w:eastAsia="Calibri" w:hAnsi="Calibri" w:cs="Calibri"/>
        </w:rPr>
        <w:lastRenderedPageBreak/>
        <w:t xml:space="preserve">případně na telefonním čísle uvedeném v přihlášce do soutěže, vyhlašovatel nenese žádnou odpovědnost a ocenění připadne dalšímu soutěžícímu v řadě.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Účast v </w:t>
      </w:r>
      <w:r>
        <w:rPr>
          <w:rFonts w:ascii="Calibri" w:eastAsia="Calibri" w:hAnsi="Calibri" w:cs="Calibri"/>
        </w:rPr>
        <w:t xml:space="preserve">soutěži není zpoplatněna. Soutěže se nemohou zúčastnit autoři, kteří se účastní vyhlášení soutěže, porotci, osoby </w:t>
      </w:r>
      <w:proofErr w:type="gramStart"/>
      <w:r>
        <w:rPr>
          <w:rFonts w:ascii="Calibri" w:eastAsia="Calibri" w:hAnsi="Calibri" w:cs="Calibri"/>
        </w:rPr>
        <w:t>jim</w:t>
      </w:r>
      <w:proofErr w:type="gramEnd"/>
      <w:r>
        <w:rPr>
          <w:rFonts w:ascii="Calibri" w:eastAsia="Calibri" w:hAnsi="Calibri" w:cs="Calibri"/>
        </w:rPr>
        <w:t xml:space="preserve"> blízké a zaměstnanci správ národních parků.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Vyhlašovatel si vyhrazuje právo soutěž ukončit bez vyhlášení vítěze a libovolně upravit termín</w:t>
      </w:r>
      <w:r>
        <w:rPr>
          <w:rFonts w:ascii="Calibri" w:eastAsia="Calibri" w:hAnsi="Calibri" w:cs="Calibri"/>
        </w:rPr>
        <w:t xml:space="preserve">y. V případě, že vítěz odmítne realizovat zakázku v podobě grafického manuálu, obdrží pouze skicovné v hodnotě 10 000 Kč a vyhlašovatel bude jednat s dalším účastníkem soutěže v pořadí stanoveném porotou. 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PŘÍLOHY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Příloha 1: Přihláška a čestné prohlášení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 xml:space="preserve">říloha 2: Rozsah grafického manuálu </w:t>
      </w:r>
    </w:p>
    <w:p w:rsidR="009E1149" w:rsidRDefault="00A5393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Příloha 3: Smlouva o dílo a licenční smlouva</w:t>
      </w:r>
    </w:p>
    <w:p w:rsidR="009E1149" w:rsidRDefault="00A5393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 více informací o soutěži kontaktujte: 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veronika.janouchova@dhpconservation.com</w:t>
        </w:r>
      </w:hyperlink>
    </w:p>
    <w:p w:rsidR="009E1149" w:rsidRDefault="009E1149">
      <w:pPr>
        <w:rPr>
          <w:rFonts w:ascii="Calibri" w:eastAsia="Calibri" w:hAnsi="Calibri" w:cs="Calibri"/>
        </w:rPr>
      </w:pPr>
    </w:p>
    <w:p w:rsidR="009E1149" w:rsidRDefault="00A5393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je realizována v rámci projektu „Zodpovědně do přírody – partnerství pro národní parky“, který je podpořen z Programu švýcarsko-české spolupráce II.</w:t>
      </w:r>
    </w:p>
    <w:p w:rsidR="009E1149" w:rsidRDefault="009E1149"/>
    <w:sectPr w:rsidR="009E1149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35" w:rsidRDefault="00A53935">
      <w:pPr>
        <w:spacing w:line="240" w:lineRule="auto"/>
      </w:pPr>
      <w:r>
        <w:separator/>
      </w:r>
    </w:p>
  </w:endnote>
  <w:endnote w:type="continuationSeparator" w:id="0">
    <w:p w:rsidR="00A53935" w:rsidRDefault="00A53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C2B562-9D30-470C-98AD-A90A4DD2D8D7}"/>
    <w:embedBold r:id="rId2" w:fontKey="{C3C62325-6D81-403A-B8A8-B3E25317C121}"/>
    <w:embedItalic r:id="rId3" w:fontKey="{76AA3DFB-BF51-4D7A-BF99-39C412D028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FA76B46-6ADE-432D-8F7D-2A70DEAE0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9" w:rsidRDefault="009E11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35" w:rsidRDefault="00A53935">
      <w:pPr>
        <w:spacing w:line="240" w:lineRule="auto"/>
      </w:pPr>
      <w:r>
        <w:separator/>
      </w:r>
    </w:p>
  </w:footnote>
  <w:footnote w:type="continuationSeparator" w:id="0">
    <w:p w:rsidR="00A53935" w:rsidRDefault="00A539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9" w:rsidRDefault="009E11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9" w:rsidRDefault="00A53935">
    <w:pPr>
      <w:pStyle w:val="Nadpis1"/>
      <w:spacing w:after="0"/>
      <w:rPr>
        <w:rFonts w:ascii="Calibri" w:eastAsia="Calibri" w:hAnsi="Calibri" w:cs="Calibri"/>
      </w:rPr>
    </w:pPr>
    <w:bookmarkStart w:id="2" w:name="_8t4e5m4xujq1" w:colFirst="0" w:colLast="0"/>
    <w:bookmarkEnd w:id="2"/>
    <w:r>
      <w:rPr>
        <w:noProof/>
        <w:lang w:val="cs-CZ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3752850</wp:posOffset>
          </wp:positionH>
          <wp:positionV relativeFrom="paragraph">
            <wp:posOffset>-314324</wp:posOffset>
          </wp:positionV>
          <wp:extent cx="2276475" cy="10287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0791" b="11511"/>
                  <a:stretch>
                    <a:fillRect/>
                  </a:stretch>
                </pic:blipFill>
                <pic:spPr>
                  <a:xfrm>
                    <a:off x="0" y="0"/>
                    <a:ext cx="227647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-104774</wp:posOffset>
          </wp:positionH>
          <wp:positionV relativeFrom="paragraph">
            <wp:posOffset>-85724</wp:posOffset>
          </wp:positionV>
          <wp:extent cx="2617470" cy="570865"/>
          <wp:effectExtent l="0" t="0" r="0" b="0"/>
          <wp:wrapNone/>
          <wp:docPr id="2" name="image1.png" descr="Obsah obrázku text, Písmo, Grafika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logo&#10;&#10;Popis byl vytvořen automaticky"/>
                  <pic:cNvPicPr preferRelativeResize="0"/>
                </pic:nvPicPr>
                <pic:blipFill>
                  <a:blip r:embed="rId2"/>
                  <a:srcRect l="-6182" r="6182"/>
                  <a:stretch>
                    <a:fillRect/>
                  </a:stretch>
                </pic:blipFill>
                <pic:spPr>
                  <a:xfrm>
                    <a:off x="0" y="0"/>
                    <a:ext cx="26174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1149" w:rsidRDefault="009E1149">
    <w:pPr>
      <w:rPr>
        <w:rFonts w:ascii="Calibri" w:eastAsia="Calibri" w:hAnsi="Calibri" w:cs="Calibri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F48FA"/>
    <w:multiLevelType w:val="multilevel"/>
    <w:tmpl w:val="C2224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82C10"/>
    <w:multiLevelType w:val="multilevel"/>
    <w:tmpl w:val="2E5E1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794333"/>
    <w:multiLevelType w:val="multilevel"/>
    <w:tmpl w:val="9D763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9D1218"/>
    <w:multiLevelType w:val="multilevel"/>
    <w:tmpl w:val="87007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DB33B7"/>
    <w:multiLevelType w:val="multilevel"/>
    <w:tmpl w:val="78C8F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BA1E8F"/>
    <w:multiLevelType w:val="multilevel"/>
    <w:tmpl w:val="0360E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F22E37"/>
    <w:multiLevelType w:val="multilevel"/>
    <w:tmpl w:val="3C04B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49"/>
    <w:rsid w:val="009E1149"/>
    <w:rsid w:val="00A53935"/>
    <w:rsid w:val="00B0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6066A-1B9E-482B-A33A-323096D6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ni-sprava.brandcloud.pro/en/document/169038/37107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ceskenarodniparky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onika.janouchova@dhpconservation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arky@dhpconservati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ky@dhpconservation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1660</Words>
  <Characters>9798</Characters>
  <Application>Microsoft Office Word</Application>
  <DocSecurity>0</DocSecurity>
  <Lines>81</Lines>
  <Paragraphs>22</Paragraphs>
  <ScaleCrop>false</ScaleCrop>
  <Company/>
  <LinksUpToDate>false</LinksUpToDate>
  <CharactersWithSpaces>11436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dvorakle</cp:lastModifiedBy>
  <cp:revision>2</cp:revision>
  <dcterms:created xsi:type="dcterms:W3CDTF">2026-04-30T10:59:00Z</dcterms:created>
  <dcterms:modified xsi:type="dcterms:W3CDTF">2026-04-30T10:59:00Z</dcterms:modified>
</cp:coreProperties>
</file>