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3DA" w:rsidRDefault="00CB33DA" w:rsidP="00285B94">
      <w:r>
        <w:t xml:space="preserve">Text </w:t>
      </w:r>
      <w:r>
        <w:t>R</w:t>
      </w:r>
      <w:r w:rsidR="00D03F68">
        <w:t>omana</w:t>
      </w:r>
      <w:r>
        <w:t xml:space="preserve"> Roučková, E</w:t>
      </w:r>
      <w:r w:rsidR="00D03F68">
        <w:t>va</w:t>
      </w:r>
      <w:r>
        <w:t xml:space="preserve"> Nováková</w:t>
      </w:r>
    </w:p>
    <w:p w:rsidR="00CB33DA" w:rsidRDefault="00CB33DA" w:rsidP="00285B94"/>
    <w:p w:rsidR="00290E50" w:rsidRDefault="00E17173" w:rsidP="00285B94">
      <w:r>
        <w:t>Vracíme světlo do krajiny</w:t>
      </w:r>
    </w:p>
    <w:p w:rsidR="0035526B" w:rsidRPr="00CB33DA" w:rsidRDefault="00290E50" w:rsidP="00A14EE7">
      <w:pPr>
        <w:ind w:firstLine="708"/>
        <w:rPr>
          <w:b/>
        </w:rPr>
      </w:pPr>
      <w:r w:rsidRPr="00CB33DA">
        <w:rPr>
          <w:b/>
        </w:rPr>
        <w:t>Šumava byla od nepaměti poh</w:t>
      </w:r>
      <w:r w:rsidR="00CB33DA">
        <w:rPr>
          <w:b/>
        </w:rPr>
        <w:t xml:space="preserve">ořím s neproniknutelnými lesy. </w:t>
      </w:r>
      <w:r w:rsidRPr="00CB33DA">
        <w:rPr>
          <w:b/>
        </w:rPr>
        <w:t xml:space="preserve">Díky postupné kolonizaci a lidské, nejen zemědělské, činnosti se z původních šumavských lesů vytvořily také louky, políčka a pastviny. Pravidelným obhospodařováním se na nelesních enklávách postupně </w:t>
      </w:r>
      <w:r w:rsidR="00FD49D7" w:rsidRPr="00CB33DA">
        <w:rPr>
          <w:b/>
        </w:rPr>
        <w:t>usadila</w:t>
      </w:r>
      <w:r w:rsidRPr="00CB33DA">
        <w:rPr>
          <w:b/>
        </w:rPr>
        <w:t xml:space="preserve"> řada světlomilných druhů</w:t>
      </w:r>
      <w:r w:rsidR="0016593B" w:rsidRPr="00CB33DA">
        <w:rPr>
          <w:b/>
        </w:rPr>
        <w:t>, která profituje z extenzivní</w:t>
      </w:r>
      <w:r w:rsidR="00A14EE7" w:rsidRPr="00CB33DA">
        <w:rPr>
          <w:b/>
        </w:rPr>
        <w:t xml:space="preserve"> zemědělské činnosti.</w:t>
      </w:r>
      <w:r w:rsidRPr="00CB33DA">
        <w:rPr>
          <w:b/>
        </w:rPr>
        <w:t xml:space="preserve"> </w:t>
      </w:r>
      <w:r w:rsidR="0035526B" w:rsidRPr="00CB33DA">
        <w:rPr>
          <w:b/>
        </w:rPr>
        <w:t>Vysídlením obyvatelstva a následným u</w:t>
      </w:r>
      <w:r w:rsidR="00A14EE7" w:rsidRPr="00CB33DA">
        <w:rPr>
          <w:b/>
        </w:rPr>
        <w:t>puštění</w:t>
      </w:r>
      <w:r w:rsidR="0035526B" w:rsidRPr="00CB33DA">
        <w:rPr>
          <w:b/>
        </w:rPr>
        <w:t>m</w:t>
      </w:r>
      <w:r w:rsidR="00A14EE7" w:rsidRPr="00CB33DA">
        <w:rPr>
          <w:b/>
        </w:rPr>
        <w:t xml:space="preserve"> od </w:t>
      </w:r>
      <w:r w:rsidR="0035526B" w:rsidRPr="00CB33DA">
        <w:rPr>
          <w:b/>
        </w:rPr>
        <w:t>tradičního obhospodařování došlo k postupnému</w:t>
      </w:r>
      <w:r w:rsidR="00A14EE7" w:rsidRPr="00CB33DA">
        <w:rPr>
          <w:b/>
        </w:rPr>
        <w:t xml:space="preserve"> zarůst</w:t>
      </w:r>
      <w:r w:rsidR="0035526B" w:rsidRPr="00CB33DA">
        <w:rPr>
          <w:b/>
        </w:rPr>
        <w:t>ání luk a pastvin.</w:t>
      </w:r>
    </w:p>
    <w:p w:rsidR="002C4EAE" w:rsidRDefault="0035526B" w:rsidP="002C4EAE">
      <w:pPr>
        <w:ind w:firstLine="708"/>
      </w:pPr>
      <w:r>
        <w:t>Sukcese je tak hrozbou</w:t>
      </w:r>
      <w:r w:rsidR="00A14EE7">
        <w:t xml:space="preserve"> pro řadu cenných druhů šumavských rostlin i živočichů</w:t>
      </w:r>
      <w:r w:rsidR="00D312DD">
        <w:t xml:space="preserve">. </w:t>
      </w:r>
      <w:r w:rsidR="00290E50">
        <w:t>Na t</w:t>
      </w:r>
      <w:r w:rsidR="00D312DD">
        <w:t>a</w:t>
      </w:r>
      <w:r w:rsidR="00A14EE7">
        <w:t>to</w:t>
      </w:r>
      <w:r w:rsidR="00290E50">
        <w:t xml:space="preserve"> bezlesá společenstva, přestože jsou svým vývojem poměrně mladá,</w:t>
      </w:r>
      <w:r>
        <w:t xml:space="preserve"> je</w:t>
      </w:r>
      <w:r w:rsidR="00290E50">
        <w:t xml:space="preserve"> </w:t>
      </w:r>
      <w:r>
        <w:t>totiž</w:t>
      </w:r>
      <w:r w:rsidR="00A14EE7">
        <w:t xml:space="preserve"> </w:t>
      </w:r>
      <w:r>
        <w:t xml:space="preserve">dodnes </w:t>
      </w:r>
      <w:r w:rsidR="00290E50">
        <w:t>vázán značný podíl šumavské druhové rozmanitosti</w:t>
      </w:r>
      <w:r w:rsidR="0016593B">
        <w:t xml:space="preserve"> jak rostlin</w:t>
      </w:r>
      <w:r w:rsidR="00CB33DA">
        <w:t>,</w:t>
      </w:r>
      <w:r w:rsidR="0016593B">
        <w:t xml:space="preserve"> tak živočichů</w:t>
      </w:r>
      <w:r w:rsidR="00290E50">
        <w:t>.</w:t>
      </w:r>
      <w:r>
        <w:t xml:space="preserve"> K zachování či zlepšení </w:t>
      </w:r>
      <w:r w:rsidR="00424F34">
        <w:t xml:space="preserve">stavu </w:t>
      </w:r>
      <w:r>
        <w:t>samotných bezlesých lokalit a zároveň cílových druhů</w:t>
      </w:r>
      <w:r w:rsidR="002C4EAE">
        <w:t xml:space="preserve"> je tak potřeba přistoupit k vyřezávání náletových dřevin a bezlesé plochy tak </w:t>
      </w:r>
      <w:r w:rsidR="00CC7531">
        <w:t>postupně prosvětl</w:t>
      </w:r>
      <w:r w:rsidR="00424F34">
        <w:t>it</w:t>
      </w:r>
      <w:r w:rsidR="00CC7531">
        <w:t>.</w:t>
      </w:r>
    </w:p>
    <w:p w:rsidR="00290E50" w:rsidRPr="00CB33DA" w:rsidRDefault="00290E50" w:rsidP="00285B94">
      <w:pPr>
        <w:rPr>
          <w:b/>
        </w:rPr>
      </w:pPr>
      <w:r w:rsidRPr="00CB33DA">
        <w:rPr>
          <w:b/>
        </w:rPr>
        <w:t>Knížecí Pláně</w:t>
      </w:r>
    </w:p>
    <w:p w:rsidR="00CC7531" w:rsidRDefault="002C4EAE" w:rsidP="00CC7531">
      <w:pPr>
        <w:ind w:firstLine="708"/>
      </w:pPr>
      <w:r>
        <w:t>Tato dřevařská osada</w:t>
      </w:r>
      <w:r w:rsidR="00290E50">
        <w:t xml:space="preserve"> vznikla n</w:t>
      </w:r>
      <w:r w:rsidR="0073368B">
        <w:t>a počátku 19. s</w:t>
      </w:r>
      <w:r>
        <w:t>toletí a žilo zde</w:t>
      </w:r>
      <w:r w:rsidR="00290E50">
        <w:t xml:space="preserve"> přes 700 převážně </w:t>
      </w:r>
      <w:r>
        <w:t xml:space="preserve">německých obyvatel. </w:t>
      </w:r>
      <w:r w:rsidR="0094454A">
        <w:t>Místní obyvatelé zde sekali louky, sušili seno, pásli dobytek, hnojili a obdělávali svá políčka. Na rašelinných loukách hr</w:t>
      </w:r>
      <w:r w:rsidR="00CC7531">
        <w:t xml:space="preserve">abali stelivo, v blízkosti obytných domů pěstovali ovocné stromy a keře. Tradiční hospodářskou činností zde vytvořili pestrou nelesní krajinu, která </w:t>
      </w:r>
      <w:r>
        <w:t>společně s</w:t>
      </w:r>
      <w:r w:rsidR="00CC7531">
        <w:t> </w:t>
      </w:r>
      <w:r>
        <w:t>Bučinou</w:t>
      </w:r>
      <w:r w:rsidR="00CC7531">
        <w:t xml:space="preserve"> zaujímala téměř</w:t>
      </w:r>
      <w:r w:rsidR="00290E50">
        <w:t xml:space="preserve"> 6,5km</w:t>
      </w:r>
      <w:r w:rsidR="00290E50">
        <w:rPr>
          <w:vertAlign w:val="superscript"/>
        </w:rPr>
        <w:t xml:space="preserve">2 </w:t>
      </w:r>
      <w:r w:rsidR="00290E50">
        <w:t xml:space="preserve"> </w:t>
      </w:r>
      <w:r w:rsidR="00CB33DA">
        <w:t>bezlesé plochy.</w:t>
      </w:r>
    </w:p>
    <w:p w:rsidR="00290E50" w:rsidRDefault="00CC7531" w:rsidP="00CC7531">
      <w:pPr>
        <w:ind w:firstLine="708"/>
      </w:pPr>
      <w:r>
        <w:t xml:space="preserve">Po ukončení druhé světové války a následném  odsunu obyvatelstva zemědělská činnost prakticky ustala. Hospodaření se sice ujaly </w:t>
      </w:r>
      <w:r w:rsidR="00DC1AA3">
        <w:t>Státní st</w:t>
      </w:r>
      <w:r w:rsidR="00B04004">
        <w:t>atky Šumava, p</w:t>
      </w:r>
      <w:r w:rsidR="00DC1AA3">
        <w:t>robíhala zde ale pouze</w:t>
      </w:r>
      <w:r>
        <w:t xml:space="preserve"> </w:t>
      </w:r>
      <w:r w:rsidR="00DC1AA3">
        <w:t>pastva</w:t>
      </w:r>
      <w:r>
        <w:t xml:space="preserve"> hovězího dobytka</w:t>
      </w:r>
      <w:r w:rsidR="001546B0">
        <w:t xml:space="preserve"> a</w:t>
      </w:r>
      <w:r>
        <w:t xml:space="preserve"> </w:t>
      </w:r>
      <w:r w:rsidR="001546B0">
        <w:t>pouze</w:t>
      </w:r>
      <w:r w:rsidR="00DC1AA3">
        <w:t xml:space="preserve"> </w:t>
      </w:r>
      <w:r>
        <w:t xml:space="preserve">na vybraných částech původní enklávy. Po roce 1990 se zde </w:t>
      </w:r>
      <w:r w:rsidR="001546B0">
        <w:t>udržela pastva díky soukromým zemědělcům, kteří pásli hovězí</w:t>
      </w:r>
      <w:r w:rsidR="00DC1AA3">
        <w:t xml:space="preserve"> </w:t>
      </w:r>
      <w:r w:rsidR="006A04A0">
        <w:t>dobytek</w:t>
      </w:r>
      <w:r w:rsidR="001546B0">
        <w:t xml:space="preserve">. </w:t>
      </w:r>
      <w:r w:rsidR="006218DD">
        <w:t>P</w:t>
      </w:r>
      <w:r w:rsidR="001546B0">
        <w:t>ravideln</w:t>
      </w:r>
      <w:r w:rsidR="006218DD">
        <w:t>á zemědělská činnost</w:t>
      </w:r>
      <w:r w:rsidR="001546B0">
        <w:t>,</w:t>
      </w:r>
      <w:r>
        <w:t xml:space="preserve"> díky které zde vznikla v minulosti pestrá mozaika lučních</w:t>
      </w:r>
      <w:r w:rsidR="00DC1AA3">
        <w:t xml:space="preserve"> společenstev, tu začala chybět</w:t>
      </w:r>
      <w:r>
        <w:t>. Řada druhů, která využívala</w:t>
      </w:r>
      <w:r w:rsidR="001546B0">
        <w:t xml:space="preserve"> právě člověkem </w:t>
      </w:r>
      <w:r>
        <w:t>udržov</w:t>
      </w:r>
      <w:r w:rsidR="00DC1AA3">
        <w:t xml:space="preserve">ané plochy, se stala ohroženou. </w:t>
      </w:r>
      <w:r w:rsidR="00424F34">
        <w:t xml:space="preserve">Některé druhy </w:t>
      </w:r>
      <w:r>
        <w:t>se dostal</w:t>
      </w:r>
      <w:r w:rsidR="00424F34">
        <w:t>y</w:t>
      </w:r>
      <w:r>
        <w:t xml:space="preserve"> </w:t>
      </w:r>
      <w:r w:rsidR="00DC1AA3">
        <w:t xml:space="preserve">na pokraj vymření. </w:t>
      </w:r>
      <w:r w:rsidR="00424F34">
        <w:t xml:space="preserve">Jmenujme několik nejvzácnějších: </w:t>
      </w:r>
      <w:r>
        <w:t>tolij</w:t>
      </w:r>
      <w:r w:rsidR="00424F34">
        <w:t>e</w:t>
      </w:r>
      <w:r>
        <w:t xml:space="preserve"> bahenní, všivec bahenní, rozchodník huňatý, tetřív</w:t>
      </w:r>
      <w:r w:rsidR="00424F34">
        <w:t>e</w:t>
      </w:r>
      <w:r>
        <w:t>k obecn</w:t>
      </w:r>
      <w:r w:rsidR="00424F34">
        <w:t>ý</w:t>
      </w:r>
      <w:r>
        <w:t>, bekasin</w:t>
      </w:r>
      <w:r w:rsidR="00424F34">
        <w:t>a</w:t>
      </w:r>
      <w:r>
        <w:t xml:space="preserve"> otavní a řad</w:t>
      </w:r>
      <w:r w:rsidR="00424F34">
        <w:t>a</w:t>
      </w:r>
      <w:r>
        <w:t xml:space="preserve"> dalších.</w:t>
      </w:r>
    </w:p>
    <w:p w:rsidR="00290E50" w:rsidRDefault="0094454A" w:rsidP="00972347">
      <w:pPr>
        <w:ind w:firstLine="708"/>
      </w:pPr>
      <w:r>
        <w:t xml:space="preserve">V současnosti je tato enkláva téměř bez osídlení a probíhá zde šetrný zemědělský management. </w:t>
      </w:r>
      <w:r w:rsidR="00DC1AA3">
        <w:t>Přesto se</w:t>
      </w:r>
      <w:r w:rsidR="001546B0">
        <w:t xml:space="preserve"> následkem</w:t>
      </w:r>
      <w:r w:rsidR="00DC1AA3">
        <w:t xml:space="preserve"> z</w:t>
      </w:r>
      <w:r>
        <w:t>arůst</w:t>
      </w:r>
      <w:r w:rsidR="001546B0">
        <w:t>ání</w:t>
      </w:r>
      <w:r>
        <w:t xml:space="preserve"> bezlesá enkláva zmenšila zhruba</w:t>
      </w:r>
      <w:r w:rsidR="006218DD">
        <w:t xml:space="preserve"> na</w:t>
      </w:r>
      <w:r>
        <w:t xml:space="preserve"> 4 km</w:t>
      </w:r>
      <w:r>
        <w:rPr>
          <w:vertAlign w:val="superscript"/>
        </w:rPr>
        <w:t>2</w:t>
      </w:r>
      <w:r>
        <w:t xml:space="preserve"> s různě velkými plochami rozptýlených či zapojených vzrostlých náletových dřevin, zejména smrku.</w:t>
      </w:r>
    </w:p>
    <w:p w:rsidR="00CB33DA" w:rsidRPr="00CB33DA" w:rsidRDefault="00CB33DA" w:rsidP="00CB33DA">
      <w:pPr>
        <w:rPr>
          <w:b/>
        </w:rPr>
      </w:pPr>
      <w:r w:rsidRPr="00CB33DA">
        <w:rPr>
          <w:b/>
        </w:rPr>
        <w:t>Postupné</w:t>
      </w:r>
      <w:r w:rsidR="006218DD" w:rsidRPr="00CB33DA">
        <w:rPr>
          <w:b/>
        </w:rPr>
        <w:t xml:space="preserve"> odstraňování</w:t>
      </w:r>
      <w:r>
        <w:rPr>
          <w:b/>
        </w:rPr>
        <w:t xml:space="preserve"> náletů</w:t>
      </w:r>
    </w:p>
    <w:p w:rsidR="0073368B" w:rsidRDefault="00290E50" w:rsidP="001010AF">
      <w:pPr>
        <w:ind w:firstLine="708"/>
      </w:pPr>
      <w:r>
        <w:t>První zásah proběhl v roce 2015,</w:t>
      </w:r>
      <w:r w:rsidR="0073368B">
        <w:t xml:space="preserve"> v</w:t>
      </w:r>
      <w:r>
        <w:t xml:space="preserve"> roce 2017 </w:t>
      </w:r>
      <w:r w:rsidR="0073368B">
        <w:t xml:space="preserve">následoval druhý </w:t>
      </w:r>
      <w:r>
        <w:t>a zatím poslední proběhl v roce 202</w:t>
      </w:r>
      <w:r w:rsidR="0073368B">
        <w:t xml:space="preserve">3. </w:t>
      </w:r>
      <w:r w:rsidR="006218DD">
        <w:t xml:space="preserve">Vyřezávání je realizováno mimo vegetační období. </w:t>
      </w:r>
      <w:r w:rsidR="0073368B">
        <w:t>Při samotném pl</w:t>
      </w:r>
      <w:r w:rsidR="009E6D1E">
        <w:t xml:space="preserve">ánování </w:t>
      </w:r>
      <w:r w:rsidR="0073368B">
        <w:t xml:space="preserve">bereme </w:t>
      </w:r>
      <w:r>
        <w:t>ohled na výskyt lučních a mokřadních společenstev a druhů na ně vázaných.</w:t>
      </w:r>
      <w:r w:rsidR="0073368B" w:rsidRPr="0073368B">
        <w:t xml:space="preserve"> </w:t>
      </w:r>
      <w:r w:rsidR="00FC631B">
        <w:t>Dále</w:t>
      </w:r>
      <w:r w:rsidR="001010AF">
        <w:t xml:space="preserve"> zohledňujeme</w:t>
      </w:r>
      <w:r w:rsidR="0073368B">
        <w:t xml:space="preserve"> specifick</w:t>
      </w:r>
      <w:r w:rsidR="001010AF">
        <w:t xml:space="preserve">é požadavky cílových druhů </w:t>
      </w:r>
      <w:r w:rsidR="006218DD">
        <w:t>v území.</w:t>
      </w:r>
      <w:r w:rsidR="001010AF">
        <w:t xml:space="preserve"> V případě Knížecích Plání </w:t>
      </w:r>
      <w:r w:rsidR="00FC631B">
        <w:t>vyřezávání realizujeme</w:t>
      </w:r>
      <w:r w:rsidR="0073368B">
        <w:t xml:space="preserve"> s ohledem</w:t>
      </w:r>
      <w:r w:rsidR="00FC631B">
        <w:t xml:space="preserve"> na výskyt tetřívka obecného, tedy</w:t>
      </w:r>
      <w:r w:rsidR="001010AF">
        <w:t xml:space="preserve"> v termínu od 15</w:t>
      </w:r>
      <w:r w:rsidR="009E6D1E">
        <w:t>.</w:t>
      </w:r>
      <w:r w:rsidR="00CB33DA">
        <w:t xml:space="preserve"> </w:t>
      </w:r>
      <w:r w:rsidR="009E6D1E">
        <w:t>8. do 15.</w:t>
      </w:r>
      <w:r w:rsidR="00CB33DA">
        <w:t xml:space="preserve"> </w:t>
      </w:r>
      <w:r w:rsidR="009E6D1E">
        <w:t xml:space="preserve">11. Místy </w:t>
      </w:r>
      <w:r w:rsidR="001010AF">
        <w:t xml:space="preserve">ponecháváme </w:t>
      </w:r>
      <w:r w:rsidR="0073368B">
        <w:t>ploc</w:t>
      </w:r>
      <w:r w:rsidR="001010AF">
        <w:t xml:space="preserve">hy pro tzv. </w:t>
      </w:r>
      <w:r w:rsidR="00FC631B">
        <w:t>resetovanou sukcesi.</w:t>
      </w:r>
      <w:r w:rsidR="001010AF">
        <w:t xml:space="preserve"> </w:t>
      </w:r>
      <w:r w:rsidR="006218DD">
        <w:t>To znamená, že se v</w:t>
      </w:r>
      <w:r w:rsidR="001010AF">
        <w:t>yřeza</w:t>
      </w:r>
      <w:r w:rsidR="0073368B">
        <w:t>né ploch</w:t>
      </w:r>
      <w:r w:rsidR="001010AF">
        <w:t xml:space="preserve">y </w:t>
      </w:r>
      <w:r w:rsidR="00B04004">
        <w:t>po</w:t>
      </w:r>
      <w:r w:rsidR="001010AF">
        <w:t xml:space="preserve">nechají následujících </w:t>
      </w:r>
      <w:r w:rsidR="006218DD">
        <w:lastRenderedPageBreak/>
        <w:t xml:space="preserve">zhruba </w:t>
      </w:r>
      <w:r w:rsidR="001010AF">
        <w:t>20 let</w:t>
      </w:r>
      <w:r w:rsidR="00FC631B">
        <w:t xml:space="preserve"> bez</w:t>
      </w:r>
      <w:r w:rsidR="00B04004">
        <w:t xml:space="preserve"> managementu</w:t>
      </w:r>
      <w:r w:rsidR="00CB33DA">
        <w:t>,</w:t>
      </w:r>
      <w:r w:rsidR="006218DD">
        <w:t xml:space="preserve"> a </w:t>
      </w:r>
      <w:r w:rsidR="00FC631B">
        <w:t>poté</w:t>
      </w:r>
      <w:r w:rsidR="001010AF">
        <w:t xml:space="preserve"> se opět vy</w:t>
      </w:r>
      <w:r w:rsidR="00B04004">
        <w:t xml:space="preserve">řežou. </w:t>
      </w:r>
      <w:r w:rsidR="00FC631B">
        <w:t>Mezitím</w:t>
      </w:r>
      <w:r w:rsidR="001010AF">
        <w:t xml:space="preserve"> zde vyroste mladý nálet</w:t>
      </w:r>
      <w:r w:rsidR="0073368B">
        <w:t xml:space="preserve"> bříz </w:t>
      </w:r>
      <w:r w:rsidR="001010AF">
        <w:t>a jeřábů, jejichž pupeny jsou</w:t>
      </w:r>
      <w:r w:rsidR="0073368B">
        <w:t xml:space="preserve"> </w:t>
      </w:r>
      <w:r w:rsidR="001010AF">
        <w:t>pro tetřív</w:t>
      </w:r>
      <w:r w:rsidR="0073368B">
        <w:t>k</w:t>
      </w:r>
      <w:r w:rsidR="001010AF">
        <w:t xml:space="preserve">a obecného </w:t>
      </w:r>
      <w:r w:rsidR="00FC631B">
        <w:t xml:space="preserve">klíčovou </w:t>
      </w:r>
      <w:r w:rsidR="001010AF">
        <w:t>potravou</w:t>
      </w:r>
      <w:r w:rsidR="00CB33DA">
        <w:t>.</w:t>
      </w:r>
    </w:p>
    <w:p w:rsidR="003C35BA" w:rsidRDefault="00EA2220" w:rsidP="003C35BA">
      <w:pPr>
        <w:ind w:firstLine="708"/>
      </w:pPr>
      <w:r>
        <w:t>Kromě termínů sledujeme další požadavky</w:t>
      </w:r>
      <w:r w:rsidR="00FC631B">
        <w:t xml:space="preserve"> ochrany přírody</w:t>
      </w:r>
      <w:r>
        <w:t>. Zohledňujeme</w:t>
      </w:r>
      <w:r w:rsidR="00FC631B">
        <w:t xml:space="preserve"> ponechání původních ovocných keřů a </w:t>
      </w:r>
      <w:r>
        <w:t>stromů. Ponecháváme vzrostlé listnaté</w:t>
      </w:r>
      <w:r w:rsidR="00FC631B">
        <w:t xml:space="preserve"> </w:t>
      </w:r>
      <w:r>
        <w:t xml:space="preserve">stromy a vybrané solitéry, které slouží jako </w:t>
      </w:r>
      <w:proofErr w:type="spellStart"/>
      <w:r>
        <w:t>odsedávky</w:t>
      </w:r>
      <w:proofErr w:type="spellEnd"/>
      <w:r>
        <w:t xml:space="preserve"> pro ptáky. Pro pt</w:t>
      </w:r>
      <w:r w:rsidR="00532E3D">
        <w:t>actvo zůstávají</w:t>
      </w:r>
      <w:r>
        <w:t xml:space="preserve"> </w:t>
      </w:r>
      <w:r w:rsidR="009E6D1E">
        <w:t xml:space="preserve">také </w:t>
      </w:r>
      <w:r>
        <w:t>jeřáby. Dožívající</w:t>
      </w:r>
      <w:r w:rsidRPr="00EA2220">
        <w:t xml:space="preserve"> dřevin</w:t>
      </w:r>
      <w:r>
        <w:t>y zase poslouží celé řadě</w:t>
      </w:r>
      <w:r w:rsidRPr="00EA2220">
        <w:t xml:space="preserve"> hmyz</w:t>
      </w:r>
      <w:r>
        <w:t>u. V neposlední řadě bereme ohl</w:t>
      </w:r>
      <w:r w:rsidR="00532E3D">
        <w:t>ed na bezpečnost turistů, odstraňují</w:t>
      </w:r>
      <w:r>
        <w:t xml:space="preserve"> se nebezpečné stromy. Důležitým aspektem je u</w:t>
      </w:r>
      <w:r w:rsidR="00DB1762">
        <w:t xml:space="preserve">držitelnost zásahu. </w:t>
      </w:r>
      <w:r>
        <w:t>Při samotné</w:t>
      </w:r>
      <w:r w:rsidR="00301AED">
        <w:t>m vyřezání je</w:t>
      </w:r>
      <w:r>
        <w:t xml:space="preserve"> potřeba myslet na přístupnost pl</w:t>
      </w:r>
      <w:r w:rsidR="00301AED">
        <w:t xml:space="preserve">ochy pro její další management. Na sečených plochách </w:t>
      </w:r>
      <w:r w:rsidR="00424F34">
        <w:t>zlepšujeme</w:t>
      </w:r>
      <w:r w:rsidR="00301AED">
        <w:t xml:space="preserve"> přístupnost pro z</w:t>
      </w:r>
      <w:r w:rsidR="003C35BA">
        <w:t>emědělsko</w:t>
      </w:r>
      <w:r w:rsidR="006A04A0">
        <w:t>u techniku a</w:t>
      </w:r>
      <w:r w:rsidR="003C35BA">
        <w:t xml:space="preserve"> lehkou</w:t>
      </w:r>
      <w:r w:rsidR="00301AED">
        <w:t xml:space="preserve"> mechanizaci. V pastevních areálech </w:t>
      </w:r>
      <w:r w:rsidR="00424F34">
        <w:t>ponecháním skupine</w:t>
      </w:r>
      <w:r w:rsidR="00C737EF">
        <w:t>k</w:t>
      </w:r>
      <w:r w:rsidR="00424F34">
        <w:t xml:space="preserve"> dřevin </w:t>
      </w:r>
      <w:r w:rsidR="00301AED">
        <w:t>vytváříme závětří a stín pro pasený dobytek.</w:t>
      </w:r>
    </w:p>
    <w:p w:rsidR="00D03F68" w:rsidRPr="00D03F68" w:rsidRDefault="00D03F68" w:rsidP="00D03F68">
      <w:pPr>
        <w:rPr>
          <w:b/>
        </w:rPr>
      </w:pPr>
      <w:r w:rsidRPr="00D03F68">
        <w:rPr>
          <w:b/>
        </w:rPr>
        <w:t>Realizace</w:t>
      </w:r>
    </w:p>
    <w:p w:rsidR="003C35BA" w:rsidRDefault="003C35BA" w:rsidP="00D03F68">
      <w:pPr>
        <w:ind w:firstLine="708"/>
      </w:pPr>
      <w:r>
        <w:t>Vyřezávání realizujeme tak, aby na cenném bezlesí nezůst</w:t>
      </w:r>
      <w:r w:rsidR="009E6D1E">
        <w:t>á</w:t>
      </w:r>
      <w:r w:rsidR="004D1AAC">
        <w:t>valy</w:t>
      </w:r>
      <w:r>
        <w:t xml:space="preserve"> </w:t>
      </w:r>
      <w:proofErr w:type="spellStart"/>
      <w:r>
        <w:t>potěžební</w:t>
      </w:r>
      <w:proofErr w:type="spellEnd"/>
      <w:r>
        <w:t xml:space="preserve"> zbytky a</w:t>
      </w:r>
      <w:r w:rsidR="004D1AAC">
        <w:t xml:space="preserve"> větv</w:t>
      </w:r>
      <w:r w:rsidR="00424F34">
        <w:t>e</w:t>
      </w:r>
      <w:r>
        <w:t>. Pokácené stromy se přibližují v celých délkách na vymezenou manipulační plochu, kde těžaři kmeny odvětvují. Především solitérní s</w:t>
      </w:r>
      <w:r w:rsidR="00290E50">
        <w:t xml:space="preserve">tromy jsou hluboce </w:t>
      </w:r>
      <w:proofErr w:type="spellStart"/>
      <w:r w:rsidR="00290E50">
        <w:t>zavětv</w:t>
      </w:r>
      <w:r>
        <w:t>ené</w:t>
      </w:r>
      <w:proofErr w:type="spellEnd"/>
      <w:r>
        <w:t xml:space="preserve">, s velkým množstvím suků. </w:t>
      </w:r>
      <w:r w:rsidR="00290E50">
        <w:t>Dřevní hmota není p</w:t>
      </w:r>
      <w:r w:rsidR="009E6D1E">
        <w:t>říliš vhodná p</w:t>
      </w:r>
      <w:r w:rsidR="006B44C0">
        <w:t>ro</w:t>
      </w:r>
      <w:r w:rsidR="009E6D1E">
        <w:t xml:space="preserve"> další zpracování</w:t>
      </w:r>
      <w:r w:rsidR="00963AA3">
        <w:t xml:space="preserve">. </w:t>
      </w:r>
      <w:r>
        <w:t>V</w:t>
      </w:r>
      <w:r w:rsidR="009E6D1E">
        <w:t>ětšina hmot</w:t>
      </w:r>
      <w:r w:rsidR="00C737EF">
        <w:t>y</w:t>
      </w:r>
      <w:r w:rsidR="009E6D1E">
        <w:t xml:space="preserve"> se</w:t>
      </w:r>
      <w:r>
        <w:t xml:space="preserve"> </w:t>
      </w:r>
      <w:r w:rsidR="009E6D1E">
        <w:t xml:space="preserve">proto </w:t>
      </w:r>
      <w:proofErr w:type="spellStart"/>
      <w:r>
        <w:t>štěpku</w:t>
      </w:r>
      <w:r w:rsidR="009E6D1E">
        <w:t>je</w:t>
      </w:r>
      <w:proofErr w:type="spellEnd"/>
      <w:r w:rsidR="00D03F68">
        <w:t>.</w:t>
      </w:r>
    </w:p>
    <w:p w:rsidR="009E6D1E" w:rsidRDefault="00DB1762" w:rsidP="009E6D1E">
      <w:pPr>
        <w:ind w:firstLine="708"/>
      </w:pPr>
      <w:r>
        <w:t xml:space="preserve">Po dokončení vlastního </w:t>
      </w:r>
      <w:r w:rsidR="004D1AAC">
        <w:t xml:space="preserve">vyřezávání vypadají plochy neutěšeně. </w:t>
      </w:r>
      <w:r w:rsidR="009E6D1E">
        <w:t>Postupně se však m</w:t>
      </w:r>
      <w:r w:rsidR="00D03F68">
        <w:t xml:space="preserve">ění </w:t>
      </w:r>
      <w:r>
        <w:t>světelné, vlhk</w:t>
      </w:r>
      <w:r w:rsidR="009E6D1E">
        <w:t>ostní i půdní podmínky ve prospěch lučních společenstev.</w:t>
      </w:r>
      <w:r>
        <w:t xml:space="preserve"> </w:t>
      </w:r>
      <w:r w:rsidR="009E6D1E">
        <w:t xml:space="preserve">Plochy </w:t>
      </w:r>
      <w:r w:rsidR="00C737EF">
        <w:t>pokryté</w:t>
      </w:r>
      <w:r w:rsidR="009E6D1E">
        <w:t> opadem jehličí postupně obsazují okolní druhy trav, znovu</w:t>
      </w:r>
      <w:r w:rsidR="00D03F68">
        <w:t xml:space="preserve"> </w:t>
      </w:r>
      <w:r w:rsidR="009E6D1E">
        <w:t>obnažené kamenné snosy uvítá řada bezobratlých</w:t>
      </w:r>
      <w:r w:rsidR="00C737EF">
        <w:t xml:space="preserve"> a plazů,</w:t>
      </w:r>
      <w:r w:rsidR="009E6D1E">
        <w:t xml:space="preserve"> světlo ocení zase ovocné stromy. Zlepšují se podmínky pro seč</w:t>
      </w:r>
      <w:r w:rsidR="00C737EF">
        <w:t xml:space="preserve">, </w:t>
      </w:r>
      <w:r w:rsidR="009E6D1E">
        <w:t>pasené plochy jsou atraktivnější pro hospodářská zvířata. Svůj prostor</w:t>
      </w:r>
      <w:r w:rsidR="005A52F8">
        <w:t xml:space="preserve"> na ploše </w:t>
      </w:r>
      <w:r w:rsidR="00844FE1">
        <w:t xml:space="preserve">opět </w:t>
      </w:r>
      <w:r w:rsidR="009E6D1E">
        <w:t>získávají</w:t>
      </w:r>
      <w:r w:rsidR="005A52F8">
        <w:t xml:space="preserve"> </w:t>
      </w:r>
      <w:r w:rsidR="009E6D1E">
        <w:t>původní světlomilné druhy.</w:t>
      </w:r>
    </w:p>
    <w:p w:rsidR="00290E50" w:rsidRDefault="00DB1762" w:rsidP="009E6D1E">
      <w:pPr>
        <w:ind w:firstLine="708"/>
      </w:pPr>
      <w:r>
        <w:t>Vyřezávání</w:t>
      </w:r>
      <w:r w:rsidR="00290E50">
        <w:t xml:space="preserve"> náletových dřevin na cenném bezles</w:t>
      </w:r>
      <w:r>
        <w:t>í je jed</w:t>
      </w:r>
      <w:r w:rsidR="009E6D1E">
        <w:t>n</w:t>
      </w:r>
      <w:r w:rsidR="00C737EF">
        <w:t>a</w:t>
      </w:r>
      <w:r>
        <w:t xml:space="preserve"> z důležitých </w:t>
      </w:r>
      <w:r w:rsidR="00C737EF">
        <w:t>aktivit</w:t>
      </w:r>
      <w:r w:rsidR="006B44C0">
        <w:t>, č</w:t>
      </w:r>
      <w:r>
        <w:t>asto</w:t>
      </w:r>
      <w:r w:rsidR="00301AED">
        <w:t xml:space="preserve"> zásad</w:t>
      </w:r>
      <w:r w:rsidR="009E6D1E">
        <w:t xml:space="preserve">ní, </w:t>
      </w:r>
      <w:r w:rsidR="00290E50">
        <w:t>jak zachovat pes</w:t>
      </w:r>
      <w:r>
        <w:t xml:space="preserve">trou krajinnou mozaiku se vší </w:t>
      </w:r>
      <w:r w:rsidR="00C737EF">
        <w:t xml:space="preserve">krásou, </w:t>
      </w:r>
      <w:r>
        <w:t>rozmanitostí</w:t>
      </w:r>
      <w:r w:rsidR="00290E50">
        <w:t xml:space="preserve"> a bohatostí. </w:t>
      </w:r>
      <w:r w:rsidR="00DB0388">
        <w:t>Za pár let je možné pozorovat, jak jsou ostrovy bez vegetace, nad kterými se tyčily vzrostlé smrky, postupně obsazovány druhy z blízkého okolí. O tom zase někdy příště.</w:t>
      </w:r>
    </w:p>
    <w:p w:rsidR="00D03F68" w:rsidRDefault="00D03F68" w:rsidP="00D03F68">
      <w:pPr>
        <w:pStyle w:val="Bezmezer"/>
        <w:jc w:val="right"/>
      </w:pPr>
      <w:r>
        <w:t>Romana Roučková a Eva Nováková</w:t>
      </w:r>
    </w:p>
    <w:p w:rsidR="00D03F68" w:rsidRDefault="00D03F68" w:rsidP="00D03F68">
      <w:pPr>
        <w:pStyle w:val="Bezmezer"/>
        <w:jc w:val="right"/>
      </w:pPr>
      <w:r>
        <w:t>Správa Národního parku Šumava</w:t>
      </w:r>
    </w:p>
    <w:p w:rsidR="00D03F68" w:rsidRDefault="00D03F68" w:rsidP="00D03F68">
      <w:pPr>
        <w:pStyle w:val="Bezmezer"/>
        <w:jc w:val="right"/>
      </w:pPr>
      <w:r w:rsidRPr="00D03F68">
        <w:t>romana.rouckova@npsumava</w:t>
      </w:r>
      <w:r>
        <w:t>.cz</w:t>
      </w:r>
    </w:p>
    <w:p w:rsidR="00F614D5" w:rsidRDefault="00D03F68" w:rsidP="00D03F68">
      <w:pPr>
        <w:pStyle w:val="Bezmezer"/>
        <w:jc w:val="right"/>
      </w:pPr>
      <w:bookmarkStart w:id="0" w:name="_GoBack"/>
      <w:bookmarkEnd w:id="0"/>
      <w:r>
        <w:t>eva.novakova@npsumava.cz</w:t>
      </w:r>
    </w:p>
    <w:sectPr w:rsidR="00F61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50"/>
    <w:rsid w:val="000B09EE"/>
    <w:rsid w:val="001010AF"/>
    <w:rsid w:val="001546B0"/>
    <w:rsid w:val="0016593B"/>
    <w:rsid w:val="00285B94"/>
    <w:rsid w:val="00290E50"/>
    <w:rsid w:val="002C4EAE"/>
    <w:rsid w:val="002C61DE"/>
    <w:rsid w:val="00301AED"/>
    <w:rsid w:val="0035526B"/>
    <w:rsid w:val="003C35BA"/>
    <w:rsid w:val="00424F34"/>
    <w:rsid w:val="004D1AAC"/>
    <w:rsid w:val="00532E3D"/>
    <w:rsid w:val="00581581"/>
    <w:rsid w:val="005A52F8"/>
    <w:rsid w:val="005C2ADF"/>
    <w:rsid w:val="006218DD"/>
    <w:rsid w:val="006A04A0"/>
    <w:rsid w:val="006B44C0"/>
    <w:rsid w:val="0073368B"/>
    <w:rsid w:val="00844FE1"/>
    <w:rsid w:val="0094454A"/>
    <w:rsid w:val="00963AA3"/>
    <w:rsid w:val="00972347"/>
    <w:rsid w:val="009E6D1E"/>
    <w:rsid w:val="00A14EE7"/>
    <w:rsid w:val="00A84F74"/>
    <w:rsid w:val="00AA051C"/>
    <w:rsid w:val="00B04004"/>
    <w:rsid w:val="00B40B8A"/>
    <w:rsid w:val="00BB7708"/>
    <w:rsid w:val="00BF6F07"/>
    <w:rsid w:val="00C737EF"/>
    <w:rsid w:val="00CB33DA"/>
    <w:rsid w:val="00CC7531"/>
    <w:rsid w:val="00D03F68"/>
    <w:rsid w:val="00D312DD"/>
    <w:rsid w:val="00DB0388"/>
    <w:rsid w:val="00DB1762"/>
    <w:rsid w:val="00DC1AA3"/>
    <w:rsid w:val="00E17173"/>
    <w:rsid w:val="00EA2220"/>
    <w:rsid w:val="00F614D5"/>
    <w:rsid w:val="00FC631B"/>
    <w:rsid w:val="00FD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7C2E6-C90C-480D-935A-FA0CEA66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E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4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4F3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03F68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D03F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711</Words>
  <Characters>4390</Characters>
  <Application>Microsoft Office Word</Application>
  <DocSecurity>0</DocSecurity>
  <Lines>65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novakove</dc:creator>
  <cp:lastModifiedBy>kadochj</cp:lastModifiedBy>
  <cp:revision>9</cp:revision>
  <dcterms:created xsi:type="dcterms:W3CDTF">2024-02-20T15:45:00Z</dcterms:created>
  <dcterms:modified xsi:type="dcterms:W3CDTF">2024-02-23T11:51:00Z</dcterms:modified>
</cp:coreProperties>
</file>